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5C" w:rsidRDefault="000A6A9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大学生异地住院所需资料</w:t>
      </w:r>
    </w:p>
    <w:p w:rsidR="00A1525C" w:rsidRDefault="000A6A9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（医院所有资料需要加盖医院清晰公章，所有资料出入院时间与费用金额需一致）</w:t>
      </w:r>
    </w:p>
    <w:p w:rsidR="00341656" w:rsidRDefault="000A6A94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意外伤害住院</w:t>
      </w:r>
      <w:r>
        <w:rPr>
          <w:rFonts w:hint="eastAsia"/>
          <w:sz w:val="32"/>
          <w:szCs w:val="32"/>
        </w:rPr>
        <w:t>：入院记录、出院记录、加盖财务章的费用总发票、费用总清单、首</w:t>
      </w:r>
      <w:r w:rsidR="00117662">
        <w:rPr>
          <w:rFonts w:hint="eastAsia"/>
          <w:sz w:val="32"/>
          <w:szCs w:val="32"/>
        </w:rPr>
        <w:t>次门</w:t>
      </w:r>
      <w:r>
        <w:rPr>
          <w:rFonts w:hint="eastAsia"/>
          <w:sz w:val="32"/>
          <w:szCs w:val="32"/>
        </w:rPr>
        <w:t>诊病历本、</w:t>
      </w:r>
      <w:r w:rsidR="00F6557E">
        <w:rPr>
          <w:rFonts w:hint="eastAsia"/>
          <w:sz w:val="32"/>
          <w:szCs w:val="32"/>
        </w:rPr>
        <w:t>假期疾病申报表，</w:t>
      </w:r>
      <w:r>
        <w:rPr>
          <w:rFonts w:hint="eastAsia"/>
          <w:sz w:val="32"/>
          <w:szCs w:val="32"/>
        </w:rPr>
        <w:t>意外伤害申报表</w:t>
      </w:r>
      <w:r w:rsidR="00F6557E">
        <w:rPr>
          <w:rFonts w:hint="eastAsia"/>
          <w:sz w:val="32"/>
          <w:szCs w:val="32"/>
        </w:rPr>
        <w:t>，意外伤害审批表，</w:t>
      </w:r>
      <w:r>
        <w:rPr>
          <w:rFonts w:hint="eastAsia"/>
          <w:sz w:val="32"/>
          <w:szCs w:val="32"/>
        </w:rPr>
        <w:t>参保人储蓄银行卡</w:t>
      </w:r>
      <w:r w:rsidR="00F6557E">
        <w:rPr>
          <w:rFonts w:hint="eastAsia"/>
          <w:sz w:val="32"/>
          <w:szCs w:val="32"/>
        </w:rPr>
        <w:t>复印件</w:t>
      </w:r>
      <w:r>
        <w:rPr>
          <w:rFonts w:hint="eastAsia"/>
          <w:sz w:val="32"/>
          <w:szCs w:val="32"/>
        </w:rPr>
        <w:t>、参保人身份证</w:t>
      </w:r>
      <w:r w:rsidR="00F6557E">
        <w:rPr>
          <w:rFonts w:hint="eastAsia"/>
          <w:sz w:val="32"/>
          <w:szCs w:val="32"/>
        </w:rPr>
        <w:t>复印件</w:t>
      </w:r>
      <w:r w:rsidR="00A15D75">
        <w:rPr>
          <w:rFonts w:hint="eastAsia"/>
          <w:sz w:val="32"/>
          <w:szCs w:val="32"/>
        </w:rPr>
        <w:t>、医院等级证明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；</w:t>
      </w:r>
      <w:r w:rsidR="00341656">
        <w:rPr>
          <w:rFonts w:hint="eastAsia"/>
          <w:sz w:val="32"/>
          <w:szCs w:val="32"/>
        </w:rPr>
        <w:t>请假条（不是寒暑假住院的）</w:t>
      </w:r>
    </w:p>
    <w:p w:rsidR="00A1525C" w:rsidRDefault="000A6A94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F6557E">
        <w:rPr>
          <w:rFonts w:hint="eastAsia"/>
          <w:sz w:val="32"/>
          <w:szCs w:val="32"/>
        </w:rPr>
        <w:t>如</w:t>
      </w:r>
      <w:r>
        <w:rPr>
          <w:rFonts w:hint="eastAsia"/>
          <w:sz w:val="32"/>
          <w:szCs w:val="32"/>
        </w:rPr>
        <w:t>第二次住院，比如拆钢板，需第一次住院资料和报销结算单）</w:t>
      </w:r>
    </w:p>
    <w:p w:rsidR="00A1525C" w:rsidRDefault="000A6A94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普通疾病住院</w:t>
      </w:r>
      <w:r>
        <w:rPr>
          <w:rFonts w:hint="eastAsia"/>
          <w:sz w:val="32"/>
          <w:szCs w:val="32"/>
        </w:rPr>
        <w:t>：入院记录、出院记录、加盖财务章的费用总发票、费用总清单、参保人储蓄银行卡</w:t>
      </w:r>
      <w:r w:rsidR="00341656">
        <w:rPr>
          <w:rFonts w:hint="eastAsia"/>
          <w:sz w:val="32"/>
          <w:szCs w:val="32"/>
        </w:rPr>
        <w:t>复印件</w:t>
      </w:r>
      <w:r>
        <w:rPr>
          <w:rFonts w:hint="eastAsia"/>
          <w:sz w:val="32"/>
          <w:szCs w:val="32"/>
        </w:rPr>
        <w:t>、参保人身份证</w:t>
      </w:r>
      <w:r>
        <w:rPr>
          <w:rFonts w:hint="eastAsia"/>
          <w:sz w:val="32"/>
          <w:szCs w:val="32"/>
        </w:rPr>
        <w:t xml:space="preserve"> </w:t>
      </w:r>
      <w:r w:rsidR="00341656">
        <w:rPr>
          <w:rFonts w:hint="eastAsia"/>
          <w:sz w:val="32"/>
          <w:szCs w:val="32"/>
        </w:rPr>
        <w:t>复印件</w:t>
      </w:r>
      <w:r>
        <w:rPr>
          <w:rFonts w:hint="eastAsia"/>
          <w:sz w:val="32"/>
          <w:szCs w:val="32"/>
        </w:rPr>
        <w:t>、假期疾病申报表</w:t>
      </w:r>
    </w:p>
    <w:p w:rsidR="00A1525C" w:rsidRDefault="00A1525C">
      <w:pPr>
        <w:rPr>
          <w:sz w:val="32"/>
          <w:szCs w:val="32"/>
        </w:rPr>
      </w:pPr>
    </w:p>
    <w:p w:rsidR="00A1525C" w:rsidRDefault="000A6A9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省内就医：</w:t>
      </w:r>
      <w:r>
        <w:rPr>
          <w:rFonts w:hint="eastAsia"/>
          <w:sz w:val="32"/>
          <w:szCs w:val="32"/>
        </w:rPr>
        <w:t>无需备案</w:t>
      </w:r>
    </w:p>
    <w:p w:rsidR="00A1525C" w:rsidRDefault="000A6A9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省外就医：</w:t>
      </w:r>
      <w:r>
        <w:rPr>
          <w:rFonts w:hint="eastAsia"/>
          <w:sz w:val="32"/>
          <w:szCs w:val="32"/>
        </w:rPr>
        <w:t>湘医保</w:t>
      </w:r>
      <w:r>
        <w:rPr>
          <w:rFonts w:hint="eastAsia"/>
          <w:sz w:val="32"/>
          <w:szCs w:val="32"/>
        </w:rPr>
        <w:t>APP---</w:t>
      </w:r>
      <w:r>
        <w:rPr>
          <w:rFonts w:hint="eastAsia"/>
          <w:sz w:val="32"/>
          <w:szCs w:val="32"/>
        </w:rPr>
        <w:t>异地就医备案</w:t>
      </w:r>
    </w:p>
    <w:p w:rsidR="00A1525C" w:rsidRDefault="00A1525C">
      <w:pPr>
        <w:tabs>
          <w:tab w:val="left" w:pos="2061"/>
        </w:tabs>
        <w:jc w:val="left"/>
        <w:rPr>
          <w:sz w:val="32"/>
          <w:szCs w:val="32"/>
        </w:rPr>
      </w:pPr>
    </w:p>
    <w:p w:rsidR="00A1525C" w:rsidRDefault="000A6A94">
      <w:pPr>
        <w:tabs>
          <w:tab w:val="left" w:pos="2061"/>
        </w:tabs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备案</w:t>
      </w:r>
      <w:r>
        <w:rPr>
          <w:rFonts w:hint="eastAsia"/>
          <w:sz w:val="32"/>
          <w:szCs w:val="32"/>
        </w:rPr>
        <w:t>：</w:t>
      </w:r>
    </w:p>
    <w:p w:rsidR="00A1525C" w:rsidRDefault="000A6A94">
      <w:pPr>
        <w:numPr>
          <w:ilvl w:val="0"/>
          <w:numId w:val="2"/>
        </w:numPr>
        <w:tabs>
          <w:tab w:val="left" w:pos="2061"/>
        </w:tabs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异地长期居住人员</w:t>
      </w:r>
      <w:r>
        <w:rPr>
          <w:rFonts w:hint="eastAsia"/>
          <w:sz w:val="32"/>
          <w:szCs w:val="32"/>
        </w:rPr>
        <w:t>（不降比例）：需有就医地的户口或居住证；</w:t>
      </w:r>
    </w:p>
    <w:p w:rsidR="00A1525C" w:rsidRDefault="000A6A94">
      <w:pPr>
        <w:numPr>
          <w:ilvl w:val="0"/>
          <w:numId w:val="2"/>
        </w:numPr>
        <w:tabs>
          <w:tab w:val="left" w:pos="2061"/>
        </w:tabs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异地转诊人员</w:t>
      </w:r>
      <w:r>
        <w:rPr>
          <w:rFonts w:hint="eastAsia"/>
          <w:sz w:val="32"/>
          <w:szCs w:val="32"/>
        </w:rPr>
        <w:t>（降</w:t>
      </w:r>
      <w:r>
        <w:rPr>
          <w:rFonts w:hint="eastAsia"/>
          <w:sz w:val="32"/>
          <w:szCs w:val="32"/>
        </w:rPr>
        <w:t>5%</w:t>
      </w:r>
      <w:r>
        <w:rPr>
          <w:rFonts w:hint="eastAsia"/>
          <w:sz w:val="32"/>
          <w:szCs w:val="32"/>
        </w:rPr>
        <w:t>、急诊突发）：转诊需上传长沙有异地转诊资格的医院，开具的转诊表，急诊突发疾病需上传</w:t>
      </w:r>
      <w:bookmarkStart w:id="0" w:name="_GoBack"/>
      <w:bookmarkEnd w:id="0"/>
      <w:r>
        <w:rPr>
          <w:rFonts w:hint="eastAsia"/>
          <w:sz w:val="32"/>
          <w:szCs w:val="32"/>
        </w:rPr>
        <w:lastRenderedPageBreak/>
        <w:t>入院记录；</w:t>
      </w:r>
    </w:p>
    <w:p w:rsidR="00A1525C" w:rsidRDefault="000A6A94">
      <w:pPr>
        <w:numPr>
          <w:ilvl w:val="0"/>
          <w:numId w:val="2"/>
        </w:numPr>
        <w:tabs>
          <w:tab w:val="left" w:pos="2061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其他临时外出就医人员</w:t>
      </w:r>
      <w:r>
        <w:rPr>
          <w:rFonts w:hint="eastAsia"/>
          <w:sz w:val="32"/>
          <w:szCs w:val="32"/>
        </w:rPr>
        <w:t>（降</w:t>
      </w:r>
      <w:r>
        <w:rPr>
          <w:rFonts w:hint="eastAsia"/>
          <w:sz w:val="32"/>
          <w:szCs w:val="32"/>
        </w:rPr>
        <w:t>10%</w:t>
      </w:r>
      <w:r>
        <w:rPr>
          <w:rFonts w:hint="eastAsia"/>
          <w:sz w:val="32"/>
          <w:szCs w:val="32"/>
        </w:rPr>
        <w:t>）：不符合异地长期居住人员和异地转诊人员的情况</w:t>
      </w:r>
    </w:p>
    <w:p w:rsidR="005875AF" w:rsidRDefault="005875AF" w:rsidP="005875AF">
      <w:pPr>
        <w:tabs>
          <w:tab w:val="left" w:pos="2061"/>
        </w:tabs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8204482"/>
            <wp:effectExtent l="19050" t="0" r="2540" b="0"/>
            <wp:docPr id="1" name="图片 1" descr="C:\Users\ADMINI~1\AppData\Local\Temp\WeChat Files\0b6fcf7aea6895831c7e074d6d47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b6fcf7aea6895831c7e074d6d476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0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5AF" w:rsidSect="00A1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44" w:rsidRDefault="00BC0244" w:rsidP="00F6557E">
      <w:r>
        <w:separator/>
      </w:r>
    </w:p>
  </w:endnote>
  <w:endnote w:type="continuationSeparator" w:id="0">
    <w:p w:rsidR="00BC0244" w:rsidRDefault="00BC0244" w:rsidP="00F6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44" w:rsidRDefault="00BC0244" w:rsidP="00F6557E">
      <w:r>
        <w:separator/>
      </w:r>
    </w:p>
  </w:footnote>
  <w:footnote w:type="continuationSeparator" w:id="0">
    <w:p w:rsidR="00BC0244" w:rsidRDefault="00BC0244" w:rsidP="00F65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E54724"/>
    <w:multiLevelType w:val="singleLevel"/>
    <w:tmpl w:val="D1E54724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1BB48569"/>
    <w:multiLevelType w:val="singleLevel"/>
    <w:tmpl w:val="1BB485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D62C0C"/>
    <w:rsid w:val="000A6A94"/>
    <w:rsid w:val="00117662"/>
    <w:rsid w:val="00341656"/>
    <w:rsid w:val="005875AF"/>
    <w:rsid w:val="008128AF"/>
    <w:rsid w:val="00A1525C"/>
    <w:rsid w:val="00A15D75"/>
    <w:rsid w:val="00B84F6C"/>
    <w:rsid w:val="00BC0244"/>
    <w:rsid w:val="00F53DA8"/>
    <w:rsid w:val="00F6557E"/>
    <w:rsid w:val="0A9C1261"/>
    <w:rsid w:val="13ED5600"/>
    <w:rsid w:val="14A10F8C"/>
    <w:rsid w:val="1EAD1BB0"/>
    <w:rsid w:val="26030173"/>
    <w:rsid w:val="31755675"/>
    <w:rsid w:val="541F6EC8"/>
    <w:rsid w:val="5AD62C0C"/>
    <w:rsid w:val="6F735485"/>
    <w:rsid w:val="77187357"/>
    <w:rsid w:val="77ED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5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55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875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5875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2022-03-02T05:12:00Z</dcterms:created>
  <dcterms:modified xsi:type="dcterms:W3CDTF">2023-04-12T08:50:00Z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